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9A169" w14:textId="77777777" w:rsidR="00C269D5" w:rsidRDefault="00C269D5" w:rsidP="5B88435C">
      <w:pPr>
        <w:spacing w:after="0" w:line="280" w:lineRule="exact"/>
        <w:rPr>
          <w:b/>
          <w:bCs/>
          <w:sz w:val="24"/>
          <w:szCs w:val="24"/>
        </w:rPr>
      </w:pPr>
    </w:p>
    <w:p w14:paraId="51630EC8" w14:textId="77777777" w:rsidR="00C269D5" w:rsidRDefault="00C269D5" w:rsidP="5B88435C">
      <w:pPr>
        <w:spacing w:after="0" w:line="280" w:lineRule="exact"/>
        <w:rPr>
          <w:b/>
          <w:bCs/>
          <w:sz w:val="24"/>
          <w:szCs w:val="24"/>
        </w:rPr>
      </w:pPr>
    </w:p>
    <w:p w14:paraId="3B2DDADC" w14:textId="0F0FFCBB" w:rsidR="00EC0FCB" w:rsidRPr="00AE0C83" w:rsidRDefault="00EC0FCB" w:rsidP="5B88435C">
      <w:pPr>
        <w:spacing w:after="0" w:line="280" w:lineRule="exact"/>
        <w:rPr>
          <w:b/>
          <w:bCs/>
          <w:sz w:val="24"/>
          <w:szCs w:val="24"/>
        </w:rPr>
      </w:pPr>
      <w:r w:rsidRPr="5B88435C">
        <w:rPr>
          <w:b/>
          <w:bCs/>
          <w:sz w:val="24"/>
          <w:szCs w:val="24"/>
        </w:rPr>
        <w:t>UPRAVNO VIJEĆE</w:t>
      </w:r>
    </w:p>
    <w:p w14:paraId="6931FFA3" w14:textId="77777777" w:rsidR="00EC0FCB" w:rsidRPr="00AE0C83" w:rsidRDefault="00EC0FCB" w:rsidP="00EC0FCB">
      <w:pPr>
        <w:spacing w:after="0" w:line="280" w:lineRule="exact"/>
        <w:rPr>
          <w:b/>
          <w:bCs/>
          <w:sz w:val="24"/>
          <w:szCs w:val="24"/>
        </w:rPr>
      </w:pPr>
      <w:r w:rsidRPr="0C8C6557">
        <w:rPr>
          <w:b/>
          <w:bCs/>
          <w:sz w:val="24"/>
          <w:szCs w:val="24"/>
        </w:rPr>
        <w:t>HRVATSKE MATICE ISELJENIKA</w:t>
      </w:r>
    </w:p>
    <w:p w14:paraId="5A5C2E1E" w14:textId="77777777" w:rsidR="006E735C" w:rsidRDefault="006E735C" w:rsidP="1A7A8AF1">
      <w:pPr>
        <w:spacing w:after="0"/>
        <w:rPr>
          <w:rFonts w:ascii="Aptos" w:eastAsia="Aptos" w:hAnsi="Aptos" w:cs="Aptos"/>
          <w:sz w:val="24"/>
          <w:szCs w:val="24"/>
        </w:rPr>
      </w:pPr>
    </w:p>
    <w:p w14:paraId="1EBED19F" w14:textId="67E86AF5" w:rsidR="55D69DAF" w:rsidRDefault="55D69DAF" w:rsidP="1A7A8AF1">
      <w:pPr>
        <w:spacing w:after="0"/>
      </w:pPr>
      <w:r w:rsidRPr="1A7A8AF1">
        <w:rPr>
          <w:rFonts w:ascii="Aptos" w:eastAsia="Aptos" w:hAnsi="Aptos" w:cs="Aptos"/>
          <w:sz w:val="24"/>
          <w:szCs w:val="24"/>
        </w:rPr>
        <w:t>KLASA:007-04/26-01/03</w:t>
      </w:r>
    </w:p>
    <w:p w14:paraId="78C8BAD1" w14:textId="77E247CF" w:rsidR="55D69DAF" w:rsidRDefault="55D69DAF" w:rsidP="1A7A8AF1">
      <w:pPr>
        <w:spacing w:after="0"/>
      </w:pPr>
      <w:r w:rsidRPr="1A7A8AF1">
        <w:rPr>
          <w:rFonts w:ascii="Aptos" w:eastAsia="Aptos" w:hAnsi="Aptos" w:cs="Aptos"/>
          <w:sz w:val="24"/>
          <w:szCs w:val="24"/>
        </w:rPr>
        <w:t>URBROJ:251-774-02-26-1</w:t>
      </w:r>
    </w:p>
    <w:p w14:paraId="7F6B6B41" w14:textId="2DC2FD42" w:rsidR="00EC0FCB" w:rsidRPr="00AE0C83" w:rsidRDefault="00EC0FCB" w:rsidP="00EC0FCB">
      <w:pPr>
        <w:spacing w:after="0" w:line="280" w:lineRule="exact"/>
        <w:rPr>
          <w:sz w:val="24"/>
          <w:szCs w:val="24"/>
        </w:rPr>
      </w:pPr>
      <w:r w:rsidRPr="00AE0C83">
        <w:rPr>
          <w:sz w:val="24"/>
          <w:szCs w:val="24"/>
        </w:rPr>
        <w:t>Zagreb, 13. srpnja 2026. godine</w:t>
      </w:r>
    </w:p>
    <w:p w14:paraId="56FE909A" w14:textId="77777777" w:rsidR="00EC0FCB" w:rsidRPr="00AE0C83" w:rsidRDefault="00EC0FCB" w:rsidP="00EC0FCB">
      <w:pPr>
        <w:rPr>
          <w:sz w:val="24"/>
          <w:szCs w:val="24"/>
        </w:rPr>
      </w:pPr>
    </w:p>
    <w:p w14:paraId="7EFE44AD" w14:textId="65A3EA24" w:rsidR="00EC0FCB" w:rsidRDefault="00EC0FCB" w:rsidP="7AD860D6">
      <w:pPr>
        <w:spacing w:after="0" w:line="280" w:lineRule="exact"/>
        <w:jc w:val="both"/>
        <w:rPr>
          <w:rFonts w:eastAsiaTheme="minorEastAsia"/>
          <w:sz w:val="24"/>
          <w:szCs w:val="24"/>
        </w:rPr>
      </w:pPr>
      <w:r w:rsidRPr="7AD860D6">
        <w:rPr>
          <w:rFonts w:eastAsia="Aptos" w:cs="Arial"/>
          <w:sz w:val="24"/>
          <w:szCs w:val="24"/>
        </w:rPr>
        <w:t>T</w:t>
      </w:r>
      <w:r w:rsidRPr="7AD860D6">
        <w:rPr>
          <w:rFonts w:eastAsiaTheme="minorEastAsia"/>
          <w:sz w:val="24"/>
          <w:szCs w:val="24"/>
        </w:rPr>
        <w:t xml:space="preserve">emeljem članka 6. Zakona o Hrvatskoj matici iseljenika („Narodne novine“, broj 94/2018) i članka 20. Statuta Hrvatske matice iseljenika </w:t>
      </w:r>
      <w:r w:rsidR="3EC1A02D" w:rsidRPr="7AD860D6">
        <w:rPr>
          <w:rFonts w:eastAsiaTheme="minorEastAsia"/>
          <w:color w:val="000000" w:themeColor="text1"/>
          <w:sz w:val="24"/>
          <w:szCs w:val="24"/>
        </w:rPr>
        <w:t>(URBROJ:956/2019. od 2. svibnja 2019.), Odluke o izmjeni Statuta (KLASA:007-04/25-01/02</w:t>
      </w:r>
      <w:r w:rsidR="00B04301">
        <w:rPr>
          <w:rFonts w:eastAsiaTheme="minorEastAsia"/>
          <w:color w:val="000000" w:themeColor="text1"/>
          <w:sz w:val="24"/>
          <w:szCs w:val="24"/>
        </w:rPr>
        <w:t>,</w:t>
      </w:r>
      <w:r w:rsidR="3EC1A02D" w:rsidRPr="7AD860D6">
        <w:rPr>
          <w:rFonts w:eastAsiaTheme="minorEastAsia"/>
          <w:color w:val="000000" w:themeColor="text1"/>
          <w:sz w:val="24"/>
          <w:szCs w:val="24"/>
        </w:rPr>
        <w:t xml:space="preserve"> URBROJ:251-774-02-01-25-2 od 17.4.2025.godine) i Odluke o izmjenama i dopunama Statuta Hrvatske matice iseljenika (KLASA:007-04/25-01/07</w:t>
      </w:r>
      <w:r w:rsidR="00B04301">
        <w:rPr>
          <w:rFonts w:eastAsiaTheme="minorEastAsia"/>
          <w:color w:val="000000" w:themeColor="text1"/>
          <w:sz w:val="24"/>
          <w:szCs w:val="24"/>
        </w:rPr>
        <w:t>,</w:t>
      </w:r>
      <w:r w:rsidR="3EC1A02D" w:rsidRPr="7AD860D6">
        <w:rPr>
          <w:rFonts w:eastAsiaTheme="minorEastAsia"/>
          <w:color w:val="000000" w:themeColor="text1"/>
          <w:sz w:val="24"/>
          <w:szCs w:val="24"/>
        </w:rPr>
        <w:t xml:space="preserve"> URBROJ:251-774-01/01-25-2 od 22.12.2025. godine),</w:t>
      </w:r>
      <w:r w:rsidRPr="7AD860D6">
        <w:rPr>
          <w:rFonts w:eastAsiaTheme="minorEastAsia"/>
          <w:sz w:val="24"/>
          <w:szCs w:val="24"/>
        </w:rPr>
        <w:t xml:space="preserve"> sazivam 10. sjednicu Upravnog vijeća Hrvatske matice iseljenika</w:t>
      </w:r>
    </w:p>
    <w:p w14:paraId="554F60AB" w14:textId="77777777" w:rsidR="006E735C" w:rsidRPr="00AE0C83" w:rsidRDefault="006E735C" w:rsidP="7AD860D6">
      <w:pPr>
        <w:spacing w:after="0" w:line="280" w:lineRule="exact"/>
        <w:jc w:val="both"/>
        <w:rPr>
          <w:rFonts w:eastAsiaTheme="minorEastAsia"/>
          <w:sz w:val="24"/>
          <w:szCs w:val="24"/>
        </w:rPr>
      </w:pPr>
    </w:p>
    <w:p w14:paraId="7B9D8DCA" w14:textId="77777777" w:rsidR="00EC0FCB" w:rsidRPr="00AE0C83" w:rsidRDefault="00EC0FCB" w:rsidP="00EC0FCB">
      <w:pPr>
        <w:spacing w:after="0" w:line="240" w:lineRule="exact"/>
        <w:jc w:val="both"/>
        <w:rPr>
          <w:rFonts w:eastAsia="Aptos" w:cs="Arial"/>
          <w:sz w:val="24"/>
          <w:szCs w:val="24"/>
        </w:rPr>
      </w:pPr>
    </w:p>
    <w:p w14:paraId="79870AFE" w14:textId="1EA18B5B" w:rsidR="00EC0FCB" w:rsidRPr="00AE0C83" w:rsidRDefault="00EC0FCB" w:rsidP="00EC0FCB">
      <w:pPr>
        <w:spacing w:after="0" w:line="280" w:lineRule="exact"/>
        <w:jc w:val="center"/>
        <w:rPr>
          <w:rFonts w:eastAsia="Aptos" w:cs="Arial"/>
          <w:b/>
          <w:bCs/>
          <w:sz w:val="24"/>
          <w:szCs w:val="24"/>
        </w:rPr>
      </w:pPr>
      <w:r w:rsidRPr="00AE0C83">
        <w:rPr>
          <w:rFonts w:eastAsia="Aptos" w:cs="Arial"/>
          <w:b/>
          <w:bCs/>
          <w:sz w:val="24"/>
          <w:szCs w:val="24"/>
        </w:rPr>
        <w:t xml:space="preserve">u ponedjeljak, 20. srpnja 2026. godine u 10:00 sati </w:t>
      </w:r>
    </w:p>
    <w:p w14:paraId="4CBDB865" w14:textId="4DB8750F" w:rsidR="00EC0FCB" w:rsidRDefault="00EC0FCB" w:rsidP="00EC0FCB">
      <w:pPr>
        <w:spacing w:after="0" w:line="280" w:lineRule="exact"/>
        <w:jc w:val="center"/>
        <w:rPr>
          <w:rFonts w:eastAsia="Aptos" w:cs="Arial"/>
          <w:b/>
          <w:bCs/>
          <w:sz w:val="24"/>
          <w:szCs w:val="24"/>
        </w:rPr>
      </w:pPr>
      <w:r w:rsidRPr="00AE0C83">
        <w:rPr>
          <w:rFonts w:eastAsia="Aptos" w:cs="Arial"/>
          <w:b/>
          <w:bCs/>
          <w:sz w:val="24"/>
          <w:szCs w:val="24"/>
        </w:rPr>
        <w:t xml:space="preserve">u Hrvatskoj matici iseljenika, u maloj dvorani na II. </w:t>
      </w:r>
      <w:r w:rsidR="00FF5DA6">
        <w:rPr>
          <w:rFonts w:eastAsia="Aptos" w:cs="Arial"/>
          <w:b/>
          <w:bCs/>
          <w:sz w:val="24"/>
          <w:szCs w:val="24"/>
        </w:rPr>
        <w:t>k</w:t>
      </w:r>
      <w:r w:rsidRPr="00AE0C83">
        <w:rPr>
          <w:rFonts w:eastAsia="Aptos" w:cs="Arial"/>
          <w:b/>
          <w:bCs/>
          <w:sz w:val="24"/>
          <w:szCs w:val="24"/>
        </w:rPr>
        <w:t>atu</w:t>
      </w:r>
    </w:p>
    <w:p w14:paraId="64C6D35B" w14:textId="77777777" w:rsidR="006E735C" w:rsidRPr="00AE0C83" w:rsidRDefault="006E735C" w:rsidP="00EC0FCB">
      <w:pPr>
        <w:spacing w:after="0" w:line="280" w:lineRule="exact"/>
        <w:jc w:val="center"/>
        <w:rPr>
          <w:rFonts w:eastAsia="Aptos" w:cs="Arial"/>
          <w:b/>
          <w:bCs/>
          <w:sz w:val="24"/>
          <w:szCs w:val="24"/>
        </w:rPr>
      </w:pPr>
    </w:p>
    <w:p w14:paraId="2557D9ED" w14:textId="77777777" w:rsidR="00EC0FCB" w:rsidRPr="00AE0C83" w:rsidRDefault="00EC0FCB" w:rsidP="00EC0FCB">
      <w:pPr>
        <w:spacing w:after="0" w:line="240" w:lineRule="exact"/>
        <w:jc w:val="center"/>
        <w:rPr>
          <w:rFonts w:eastAsia="Aptos" w:cs="Arial"/>
          <w:sz w:val="24"/>
          <w:szCs w:val="24"/>
        </w:rPr>
      </w:pPr>
    </w:p>
    <w:p w14:paraId="3CF89BC9" w14:textId="77777777" w:rsidR="00EC0FCB" w:rsidRDefault="00EC0FCB" w:rsidP="00EC0FCB">
      <w:pPr>
        <w:spacing w:after="0" w:line="240" w:lineRule="exact"/>
        <w:jc w:val="both"/>
        <w:rPr>
          <w:rFonts w:eastAsia="Aptos" w:cs="Arial"/>
          <w:sz w:val="24"/>
          <w:szCs w:val="24"/>
        </w:rPr>
      </w:pPr>
      <w:r w:rsidRPr="0C8C6557">
        <w:rPr>
          <w:rFonts w:eastAsia="Aptos" w:cs="Arial"/>
          <w:sz w:val="24"/>
          <w:szCs w:val="24"/>
        </w:rPr>
        <w:t>Predlažem sljedeći</w:t>
      </w:r>
    </w:p>
    <w:p w14:paraId="4B079CAD" w14:textId="77777777" w:rsidR="006E735C" w:rsidRDefault="006E735C" w:rsidP="00EC0FCB">
      <w:pPr>
        <w:spacing w:after="0" w:line="240" w:lineRule="exact"/>
        <w:jc w:val="both"/>
        <w:rPr>
          <w:rFonts w:eastAsia="Aptos" w:cs="Arial"/>
          <w:sz w:val="24"/>
          <w:szCs w:val="24"/>
        </w:rPr>
      </w:pPr>
    </w:p>
    <w:p w14:paraId="287D30DB" w14:textId="77777777" w:rsidR="00EC0FCB" w:rsidRPr="00AE0C83" w:rsidRDefault="00EC0FCB" w:rsidP="00EC0FCB">
      <w:pPr>
        <w:spacing w:after="0" w:line="240" w:lineRule="exact"/>
        <w:jc w:val="both"/>
        <w:rPr>
          <w:rFonts w:eastAsia="Aptos" w:cs="Arial"/>
          <w:sz w:val="24"/>
          <w:szCs w:val="24"/>
        </w:rPr>
      </w:pPr>
    </w:p>
    <w:p w14:paraId="65C81C4B" w14:textId="77777777" w:rsidR="00EC0FCB" w:rsidRDefault="00EC0FCB" w:rsidP="00EC0FCB">
      <w:pPr>
        <w:spacing w:after="0" w:line="240" w:lineRule="exact"/>
        <w:jc w:val="both"/>
        <w:rPr>
          <w:rFonts w:eastAsia="Aptos" w:cs="Arial"/>
          <w:b/>
          <w:bCs/>
          <w:sz w:val="24"/>
          <w:szCs w:val="24"/>
        </w:rPr>
      </w:pPr>
      <w:r w:rsidRPr="00AE0C83">
        <w:rPr>
          <w:rFonts w:eastAsia="Aptos" w:cs="Arial"/>
          <w:b/>
          <w:bCs/>
          <w:sz w:val="24"/>
          <w:szCs w:val="24"/>
        </w:rPr>
        <w:t>Dnevni red:</w:t>
      </w:r>
    </w:p>
    <w:p w14:paraId="5301B9D5" w14:textId="77777777" w:rsidR="00D96A9E" w:rsidRPr="00AE0C83" w:rsidRDefault="00D96A9E" w:rsidP="00EC0FCB">
      <w:pPr>
        <w:spacing w:after="0" w:line="240" w:lineRule="exact"/>
        <w:jc w:val="both"/>
        <w:rPr>
          <w:rFonts w:eastAsia="Aptos" w:cs="Arial"/>
          <w:b/>
          <w:bCs/>
          <w:sz w:val="24"/>
          <w:szCs w:val="24"/>
        </w:rPr>
      </w:pPr>
    </w:p>
    <w:p w14:paraId="10A6957C" w14:textId="77777777" w:rsidR="00EC0FCB" w:rsidRPr="00AE0C83" w:rsidRDefault="00EC0FCB" w:rsidP="0C8C6557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Arial"/>
          <w:kern w:val="0"/>
          <w:sz w:val="24"/>
          <w:szCs w:val="24"/>
          <w14:ligatures w14:val="none"/>
        </w:rPr>
      </w:pPr>
      <w:r w:rsidRPr="00AE0C83">
        <w:rPr>
          <w:rFonts w:eastAsia="Times New Roman" w:cs="Arial"/>
          <w:kern w:val="0"/>
          <w:sz w:val="24"/>
          <w:szCs w:val="24"/>
          <w14:ligatures w14:val="none"/>
        </w:rPr>
        <w:t>Usvajanje zapisnika sa 9. sjednice Upravnog vijeća Hrvatske matice iseljenika</w:t>
      </w:r>
    </w:p>
    <w:p w14:paraId="57CE3F40" w14:textId="358796F8" w:rsidR="00EC0FCB" w:rsidRPr="009A4DAD" w:rsidRDefault="00EC0FCB" w:rsidP="0C8C6557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Arial"/>
          <w:kern w:val="0"/>
          <w:sz w:val="24"/>
          <w:szCs w:val="24"/>
          <w14:ligatures w14:val="none"/>
        </w:rPr>
      </w:pPr>
      <w:r w:rsidRPr="00AE0C83">
        <w:rPr>
          <w:rFonts w:eastAsia="Times New Roman" w:cs="Arial"/>
          <w:kern w:val="0"/>
          <w:sz w:val="24"/>
          <w:szCs w:val="24"/>
          <w14:ligatures w14:val="none"/>
        </w:rPr>
        <w:t>Odluka o oslobođenju plaćanja</w:t>
      </w:r>
      <w:r w:rsidR="009A4DAD">
        <w:rPr>
          <w:rFonts w:eastAsia="Times New Roman" w:cs="Arial"/>
          <w:kern w:val="0"/>
          <w:sz w:val="24"/>
          <w:szCs w:val="24"/>
          <w14:ligatures w14:val="none"/>
        </w:rPr>
        <w:t xml:space="preserve"> </w:t>
      </w:r>
      <w:r w:rsidR="6A5D3CE2" w:rsidRPr="009A4DAD">
        <w:rPr>
          <w:rFonts w:eastAsia="Times New Roman" w:cs="Arial"/>
          <w:sz w:val="24"/>
          <w:szCs w:val="24"/>
        </w:rPr>
        <w:t xml:space="preserve">školarine, </w:t>
      </w:r>
      <w:r w:rsidRPr="009A4DAD">
        <w:rPr>
          <w:rFonts w:eastAsia="Times New Roman" w:cs="Arial"/>
          <w:sz w:val="24"/>
          <w:szCs w:val="24"/>
        </w:rPr>
        <w:t>smještaja</w:t>
      </w:r>
      <w:r w:rsidR="31208F59" w:rsidRPr="009A4DAD">
        <w:rPr>
          <w:rFonts w:eastAsia="Times New Roman" w:cs="Arial"/>
          <w:sz w:val="24"/>
          <w:szCs w:val="24"/>
        </w:rPr>
        <w:t xml:space="preserve">, </w:t>
      </w:r>
      <w:r w:rsidRPr="009A4DAD">
        <w:rPr>
          <w:rFonts w:eastAsia="Times New Roman" w:cs="Arial"/>
          <w:sz w:val="24"/>
          <w:szCs w:val="24"/>
        </w:rPr>
        <w:t>prehrane za Ljetnu školu hrvatskog folklora</w:t>
      </w:r>
    </w:p>
    <w:p w14:paraId="121247FD" w14:textId="2DB77B1E" w:rsidR="00E5071F" w:rsidRPr="00AE0C83" w:rsidRDefault="00E5071F" w:rsidP="0C8C6557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Arial"/>
          <w:kern w:val="0"/>
          <w:sz w:val="24"/>
          <w:szCs w:val="24"/>
          <w14:ligatures w14:val="none"/>
        </w:rPr>
      </w:pPr>
      <w:r w:rsidRPr="00AE0C83">
        <w:rPr>
          <w:rFonts w:eastAsia="Times New Roman" w:cs="Arial"/>
          <w:kern w:val="0"/>
          <w:sz w:val="24"/>
          <w:szCs w:val="24"/>
          <w14:ligatures w14:val="none"/>
        </w:rPr>
        <w:t>Odluka o izmjenama</w:t>
      </w:r>
      <w:r>
        <w:rPr>
          <w:rFonts w:eastAsia="Times New Roman" w:cs="Arial"/>
          <w:kern w:val="0"/>
          <w:sz w:val="24"/>
          <w:szCs w:val="24"/>
          <w14:ligatures w14:val="none"/>
        </w:rPr>
        <w:t xml:space="preserve"> i dopunama</w:t>
      </w:r>
      <w:r w:rsidRPr="00AE0C83">
        <w:rPr>
          <w:rFonts w:eastAsia="Times New Roman" w:cs="Arial"/>
          <w:kern w:val="0"/>
          <w:sz w:val="24"/>
          <w:szCs w:val="24"/>
          <w14:ligatures w14:val="none"/>
        </w:rPr>
        <w:t xml:space="preserve"> Mjera godišnjeg plana rada Hrvatske matice iseljenika za 2026. godinu</w:t>
      </w:r>
    </w:p>
    <w:p w14:paraId="1C6CA887" w14:textId="14E5081E" w:rsidR="00AE0C83" w:rsidRDefault="00AE0C83" w:rsidP="0C8C6557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Arial"/>
          <w:kern w:val="0"/>
          <w:sz w:val="24"/>
          <w:szCs w:val="24"/>
          <w14:ligatures w14:val="none"/>
        </w:rPr>
      </w:pPr>
      <w:r w:rsidRPr="00AE0C83">
        <w:rPr>
          <w:rFonts w:eastAsia="Times New Roman" w:cs="Arial"/>
          <w:kern w:val="0"/>
          <w:sz w:val="24"/>
          <w:szCs w:val="24"/>
          <w14:ligatures w14:val="none"/>
        </w:rPr>
        <w:t>Odluka o II. izmjenama Plana nabave za 2026. godinu</w:t>
      </w:r>
    </w:p>
    <w:p w14:paraId="4BCEFD1E" w14:textId="5CA1AB4C" w:rsidR="00CD60F8" w:rsidRPr="005E4A28" w:rsidRDefault="005878AD" w:rsidP="0C8C6557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Arial"/>
          <w:kern w:val="0"/>
          <w:sz w:val="24"/>
          <w:szCs w:val="24"/>
          <w14:ligatures w14:val="none"/>
        </w:rPr>
      </w:pPr>
      <w:r>
        <w:rPr>
          <w:rFonts w:eastAsia="Times New Roman" w:cs="Arial"/>
          <w:kern w:val="0"/>
          <w:sz w:val="24"/>
          <w:szCs w:val="24"/>
          <w14:ligatures w14:val="none"/>
        </w:rPr>
        <w:t>Financijski i</w:t>
      </w:r>
      <w:r w:rsidR="00716C82">
        <w:rPr>
          <w:rFonts w:eastAsia="Times New Roman" w:cs="Arial"/>
          <w:kern w:val="0"/>
          <w:sz w:val="24"/>
          <w:szCs w:val="24"/>
          <w14:ligatures w14:val="none"/>
        </w:rPr>
        <w:t>zvje</w:t>
      </w:r>
      <w:r w:rsidR="006D1A91">
        <w:rPr>
          <w:rFonts w:eastAsia="Times New Roman" w:cs="Arial"/>
          <w:kern w:val="0"/>
          <w:sz w:val="24"/>
          <w:szCs w:val="24"/>
          <w14:ligatures w14:val="none"/>
        </w:rPr>
        <w:t>štaj</w:t>
      </w:r>
      <w:r w:rsidR="009E54F2">
        <w:rPr>
          <w:rFonts w:eastAsia="Times New Roman" w:cs="Arial"/>
          <w:kern w:val="0"/>
          <w:sz w:val="24"/>
          <w:szCs w:val="24"/>
          <w14:ligatures w14:val="none"/>
        </w:rPr>
        <w:t xml:space="preserve"> </w:t>
      </w:r>
      <w:r w:rsidR="001063E9">
        <w:rPr>
          <w:rFonts w:eastAsia="Times New Roman" w:cs="Arial"/>
          <w:kern w:val="0"/>
          <w:sz w:val="24"/>
          <w:szCs w:val="24"/>
          <w14:ligatures w14:val="none"/>
        </w:rPr>
        <w:t>H</w:t>
      </w:r>
      <w:r w:rsidR="00E0519F">
        <w:rPr>
          <w:rFonts w:eastAsia="Times New Roman" w:cs="Arial"/>
          <w:kern w:val="0"/>
          <w:sz w:val="24"/>
          <w:szCs w:val="24"/>
          <w14:ligatures w14:val="none"/>
        </w:rPr>
        <w:t>rvatske matice iseljenika</w:t>
      </w:r>
      <w:r w:rsidR="00933BEA">
        <w:rPr>
          <w:rFonts w:eastAsia="Times New Roman" w:cs="Arial"/>
          <w:kern w:val="0"/>
          <w:sz w:val="24"/>
          <w:szCs w:val="24"/>
          <w14:ligatures w14:val="none"/>
        </w:rPr>
        <w:t xml:space="preserve"> </w:t>
      </w:r>
      <w:r w:rsidR="00B54B10">
        <w:rPr>
          <w:rFonts w:eastAsia="Times New Roman" w:cs="Arial"/>
          <w:kern w:val="0"/>
          <w:sz w:val="24"/>
          <w:szCs w:val="24"/>
          <w14:ligatures w14:val="none"/>
        </w:rPr>
        <w:t>z</w:t>
      </w:r>
      <w:r w:rsidR="00E55CA1">
        <w:rPr>
          <w:rFonts w:eastAsia="Times New Roman" w:cs="Arial"/>
          <w:kern w:val="0"/>
          <w:sz w:val="24"/>
          <w:szCs w:val="24"/>
          <w14:ligatures w14:val="none"/>
        </w:rPr>
        <w:t xml:space="preserve">a </w:t>
      </w:r>
      <w:r w:rsidR="00124381" w:rsidRPr="003A5629">
        <w:rPr>
          <w:rFonts w:eastAsia="Times New Roman" w:cs="Arial"/>
          <w:kern w:val="0"/>
          <w:sz w:val="24"/>
          <w:szCs w:val="24"/>
          <w14:ligatures w14:val="none"/>
        </w:rPr>
        <w:t>razdoblje od 01.01. - 30.06.2026. godine</w:t>
      </w:r>
      <w:r w:rsidR="00124381">
        <w:rPr>
          <w:rFonts w:eastAsia="Times New Roman" w:cs="Arial"/>
          <w:kern w:val="0"/>
          <w:sz w:val="24"/>
          <w:szCs w:val="24"/>
          <w14:ligatures w14:val="none"/>
        </w:rPr>
        <w:t xml:space="preserve"> </w:t>
      </w:r>
    </w:p>
    <w:p w14:paraId="200E0F1D" w14:textId="4E2A676F" w:rsidR="0019677E" w:rsidRPr="00560B0A" w:rsidRDefault="00AC68C8" w:rsidP="0C8C6557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Arial"/>
          <w:kern w:val="0"/>
          <w:sz w:val="24"/>
          <w:szCs w:val="24"/>
          <w14:ligatures w14:val="none"/>
        </w:rPr>
      </w:pPr>
      <w:r w:rsidRPr="003A5629">
        <w:rPr>
          <w:rFonts w:eastAsia="Times New Roman" w:cs="Arial"/>
          <w:kern w:val="0"/>
          <w:sz w:val="24"/>
          <w:szCs w:val="24"/>
          <w14:ligatures w14:val="none"/>
        </w:rPr>
        <w:t>Izvještaj o izvršenju financijskog plana Hrvatske matice iseljenika za razdoblje od 01.01. - 30.06.2026. godine</w:t>
      </w:r>
      <w:r>
        <w:rPr>
          <w:rFonts w:eastAsia="Times New Roman" w:cs="Arial"/>
          <w:kern w:val="0"/>
          <w:sz w:val="24"/>
          <w:szCs w:val="24"/>
          <w14:ligatures w14:val="none"/>
        </w:rPr>
        <w:t xml:space="preserve"> </w:t>
      </w:r>
    </w:p>
    <w:p w14:paraId="5073E4E6" w14:textId="25E0118D" w:rsidR="00D96A9E" w:rsidRPr="00D96A9E" w:rsidRDefault="00D96A9E" w:rsidP="0C8C6557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Arial"/>
          <w:kern w:val="0"/>
          <w:sz w:val="24"/>
          <w:szCs w:val="24"/>
          <w14:ligatures w14:val="none"/>
        </w:rPr>
      </w:pPr>
      <w:r w:rsidRPr="00AE0C83">
        <w:rPr>
          <w:rFonts w:eastAsia="Times New Roman" w:cs="Arial"/>
          <w:kern w:val="0"/>
          <w:sz w:val="24"/>
          <w:szCs w:val="24"/>
          <w14:ligatures w14:val="none"/>
        </w:rPr>
        <w:t>Info</w:t>
      </w:r>
      <w:r>
        <w:rPr>
          <w:rFonts w:eastAsia="Times New Roman" w:cs="Arial"/>
          <w:kern w:val="0"/>
          <w:sz w:val="24"/>
          <w:szCs w:val="24"/>
          <w14:ligatures w14:val="none"/>
        </w:rPr>
        <w:t>r</w:t>
      </w:r>
      <w:r w:rsidRPr="00AE0C83">
        <w:rPr>
          <w:rFonts w:eastAsia="Times New Roman" w:cs="Arial"/>
          <w:kern w:val="0"/>
          <w:sz w:val="24"/>
          <w:szCs w:val="24"/>
          <w14:ligatures w14:val="none"/>
        </w:rPr>
        <w:t>m</w:t>
      </w:r>
      <w:r>
        <w:rPr>
          <w:rFonts w:eastAsia="Times New Roman" w:cs="Arial"/>
          <w:kern w:val="0"/>
          <w:sz w:val="24"/>
          <w:szCs w:val="24"/>
          <w14:ligatures w14:val="none"/>
        </w:rPr>
        <w:t>acija</w:t>
      </w:r>
      <w:r w:rsidRPr="00AE0C83">
        <w:rPr>
          <w:rFonts w:eastAsia="Times New Roman" w:cs="Arial"/>
          <w:kern w:val="0"/>
          <w:sz w:val="24"/>
          <w:szCs w:val="24"/>
          <w14:ligatures w14:val="none"/>
        </w:rPr>
        <w:t xml:space="preserve"> o daljnjem tijeku predmeta uređenja kontaktnog područja buduće Gradske knjižnice i Društveno kulturnog centra na lokaciji Paromlin </w:t>
      </w:r>
    </w:p>
    <w:p w14:paraId="433F862D" w14:textId="77777777" w:rsidR="00EC0FCB" w:rsidRDefault="00EC0FCB" w:rsidP="0C8C6557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="Arial"/>
          <w:kern w:val="0"/>
          <w:sz w:val="24"/>
          <w:szCs w:val="24"/>
          <w14:ligatures w14:val="none"/>
        </w:rPr>
      </w:pPr>
      <w:r w:rsidRPr="00AE0C83">
        <w:rPr>
          <w:rFonts w:eastAsia="Times New Roman" w:cs="Arial"/>
          <w:kern w:val="0"/>
          <w:sz w:val="24"/>
          <w:szCs w:val="24"/>
          <w14:ligatures w14:val="none"/>
        </w:rPr>
        <w:t>Razno</w:t>
      </w:r>
    </w:p>
    <w:p w14:paraId="6DF2D324" w14:textId="77777777" w:rsidR="006E735C" w:rsidRDefault="006E735C" w:rsidP="005561BE">
      <w:pPr>
        <w:spacing w:after="0" w:line="240" w:lineRule="auto"/>
        <w:contextualSpacing/>
        <w:jc w:val="both"/>
        <w:rPr>
          <w:rFonts w:eastAsia="Times New Roman" w:cs="Arial"/>
          <w:kern w:val="0"/>
          <w:sz w:val="24"/>
          <w:szCs w:val="24"/>
          <w14:ligatures w14:val="none"/>
        </w:rPr>
      </w:pPr>
    </w:p>
    <w:p w14:paraId="32D3F0A9" w14:textId="77777777" w:rsidR="006E735C" w:rsidRDefault="006E735C" w:rsidP="006E735C">
      <w:pPr>
        <w:spacing w:after="0" w:line="240" w:lineRule="auto"/>
        <w:ind w:left="502"/>
        <w:contextualSpacing/>
        <w:jc w:val="both"/>
        <w:rPr>
          <w:rFonts w:eastAsia="Times New Roman" w:cs="Arial"/>
          <w:kern w:val="0"/>
          <w:sz w:val="24"/>
          <w:szCs w:val="24"/>
          <w14:ligatures w14:val="none"/>
        </w:rPr>
      </w:pPr>
    </w:p>
    <w:p w14:paraId="141CAE41" w14:textId="77777777" w:rsidR="006E735C" w:rsidRDefault="006E735C" w:rsidP="006E735C">
      <w:pPr>
        <w:spacing w:after="0" w:line="240" w:lineRule="auto"/>
        <w:ind w:left="502"/>
        <w:contextualSpacing/>
        <w:jc w:val="both"/>
        <w:rPr>
          <w:rFonts w:eastAsia="Times New Roman" w:cs="Arial"/>
          <w:kern w:val="0"/>
          <w:sz w:val="24"/>
          <w:szCs w:val="24"/>
          <w14:ligatures w14:val="none"/>
        </w:rPr>
      </w:pPr>
    </w:p>
    <w:p w14:paraId="12DAADCB" w14:textId="77777777" w:rsidR="006E735C" w:rsidRDefault="006E735C" w:rsidP="006E735C">
      <w:pPr>
        <w:spacing w:after="0" w:line="240" w:lineRule="auto"/>
        <w:ind w:left="502"/>
        <w:contextualSpacing/>
        <w:jc w:val="both"/>
        <w:rPr>
          <w:rFonts w:eastAsia="Times New Roman" w:cs="Arial"/>
          <w:kern w:val="0"/>
          <w:sz w:val="24"/>
          <w:szCs w:val="24"/>
          <w14:ligatures w14:val="none"/>
        </w:rPr>
      </w:pPr>
    </w:p>
    <w:p w14:paraId="34F4FB29" w14:textId="77777777" w:rsidR="006E735C" w:rsidRDefault="006E735C" w:rsidP="006E735C">
      <w:pPr>
        <w:spacing w:after="0" w:line="240" w:lineRule="auto"/>
        <w:ind w:left="502"/>
        <w:contextualSpacing/>
        <w:jc w:val="both"/>
        <w:rPr>
          <w:rFonts w:eastAsia="Times New Roman" w:cs="Arial"/>
          <w:kern w:val="0"/>
          <w:sz w:val="24"/>
          <w:szCs w:val="24"/>
          <w14:ligatures w14:val="none"/>
        </w:rPr>
      </w:pPr>
    </w:p>
    <w:p w14:paraId="79A7B440" w14:textId="77777777" w:rsidR="006E735C" w:rsidRPr="00AE0C83" w:rsidRDefault="006E735C" w:rsidP="006E735C">
      <w:pPr>
        <w:spacing w:after="0" w:line="240" w:lineRule="auto"/>
        <w:ind w:left="502"/>
        <w:contextualSpacing/>
        <w:jc w:val="both"/>
        <w:rPr>
          <w:rFonts w:eastAsia="Times New Roman" w:cs="Arial"/>
          <w:kern w:val="0"/>
          <w:sz w:val="24"/>
          <w:szCs w:val="24"/>
          <w14:ligatures w14:val="none"/>
        </w:rPr>
      </w:pPr>
    </w:p>
    <w:p w14:paraId="018B01EE" w14:textId="77777777" w:rsidR="00EC0FCB" w:rsidRDefault="00EC0FCB" w:rsidP="0C8C6557">
      <w:pPr>
        <w:spacing w:after="0" w:line="240" w:lineRule="auto"/>
        <w:jc w:val="both"/>
        <w:rPr>
          <w:rFonts w:eastAsia="Aptos" w:cs="Arial"/>
          <w:sz w:val="24"/>
          <w:szCs w:val="24"/>
        </w:rPr>
      </w:pPr>
    </w:p>
    <w:p w14:paraId="4CD5B518" w14:textId="77777777" w:rsidR="00EC0FCB" w:rsidRPr="00AE0C83" w:rsidRDefault="00EC0FCB" w:rsidP="0C8C6557">
      <w:pPr>
        <w:spacing w:after="0" w:line="240" w:lineRule="auto"/>
        <w:jc w:val="both"/>
        <w:rPr>
          <w:rFonts w:eastAsia="Aptos" w:cs="Arial"/>
          <w:sz w:val="24"/>
          <w:szCs w:val="24"/>
        </w:rPr>
      </w:pPr>
      <w:r w:rsidRPr="0C8C6557">
        <w:rPr>
          <w:rFonts w:eastAsia="Aptos" w:cs="Arial"/>
          <w:sz w:val="24"/>
          <w:szCs w:val="24"/>
        </w:rPr>
        <w:t>Dostavljeno članovima Upravnog vijeća Hrvatske matice iseljenika:</w:t>
      </w:r>
    </w:p>
    <w:p w14:paraId="04434B4F" w14:textId="77777777" w:rsidR="00EC0FCB" w:rsidRPr="00AE0C83" w:rsidRDefault="00EC0FCB" w:rsidP="0C8C6557">
      <w:pPr>
        <w:numPr>
          <w:ilvl w:val="0"/>
          <w:numId w:val="1"/>
        </w:numPr>
        <w:spacing w:after="0" w:line="240" w:lineRule="auto"/>
        <w:ind w:left="284" w:hanging="295"/>
        <w:contextualSpacing/>
        <w:jc w:val="both"/>
        <w:rPr>
          <w:rFonts w:eastAsia="Aptos" w:cs="Arial"/>
          <w:sz w:val="24"/>
          <w:szCs w:val="24"/>
        </w:rPr>
      </w:pPr>
      <w:r w:rsidRPr="0C8C6557">
        <w:rPr>
          <w:rFonts w:eastAsia="Aptos" w:cs="Arial"/>
          <w:sz w:val="24"/>
          <w:szCs w:val="24"/>
        </w:rPr>
        <w:t>Hrvoje Hitrec, prof. član</w:t>
      </w:r>
    </w:p>
    <w:p w14:paraId="24ACBEB0" w14:textId="77777777" w:rsidR="00EC0FCB" w:rsidRPr="00AE0C83" w:rsidRDefault="00EC0FCB" w:rsidP="0C8C6557">
      <w:pPr>
        <w:numPr>
          <w:ilvl w:val="0"/>
          <w:numId w:val="1"/>
        </w:numPr>
        <w:spacing w:after="0" w:line="240" w:lineRule="auto"/>
        <w:ind w:left="284" w:hanging="295"/>
        <w:contextualSpacing/>
        <w:jc w:val="both"/>
        <w:rPr>
          <w:rFonts w:eastAsia="Aptos" w:cs="Arial"/>
          <w:sz w:val="24"/>
          <w:szCs w:val="24"/>
        </w:rPr>
      </w:pPr>
      <w:r w:rsidRPr="0C8C6557">
        <w:rPr>
          <w:rFonts w:eastAsia="Aptos" w:cs="Arial"/>
          <w:sz w:val="24"/>
          <w:szCs w:val="24"/>
        </w:rPr>
        <w:t>dr. sc. Vjekoslav Jeleč, dr. med., član</w:t>
      </w:r>
    </w:p>
    <w:p w14:paraId="121C2721" w14:textId="77777777" w:rsidR="00EC0FCB" w:rsidRPr="00AE0C83" w:rsidRDefault="00EC0FCB" w:rsidP="0C8C6557">
      <w:pPr>
        <w:numPr>
          <w:ilvl w:val="0"/>
          <w:numId w:val="1"/>
        </w:numPr>
        <w:spacing w:after="0" w:line="240" w:lineRule="auto"/>
        <w:ind w:left="284" w:hanging="295"/>
        <w:contextualSpacing/>
        <w:jc w:val="both"/>
        <w:rPr>
          <w:rFonts w:eastAsia="Aptos" w:cs="Arial"/>
          <w:sz w:val="24"/>
          <w:szCs w:val="24"/>
        </w:rPr>
      </w:pPr>
      <w:r w:rsidRPr="0C8C6557">
        <w:rPr>
          <w:rFonts w:eastAsia="Aptos" w:cs="Arial"/>
          <w:sz w:val="24"/>
          <w:szCs w:val="24"/>
        </w:rPr>
        <w:t>Đuro Vidmarović, prof. član</w:t>
      </w:r>
    </w:p>
    <w:p w14:paraId="5D15D183" w14:textId="66C30A92" w:rsidR="00EC0FCB" w:rsidRPr="00AE0C83" w:rsidRDefault="00EC0FCB" w:rsidP="0C8C6557">
      <w:pPr>
        <w:numPr>
          <w:ilvl w:val="0"/>
          <w:numId w:val="1"/>
        </w:numPr>
        <w:spacing w:after="0" w:line="240" w:lineRule="auto"/>
        <w:ind w:left="284" w:hanging="295"/>
        <w:contextualSpacing/>
        <w:jc w:val="both"/>
        <w:rPr>
          <w:rFonts w:eastAsia="Aptos" w:cs="Arial"/>
          <w:sz w:val="24"/>
          <w:szCs w:val="24"/>
        </w:rPr>
      </w:pPr>
      <w:r w:rsidRPr="0C8C6557">
        <w:rPr>
          <w:rFonts w:eastAsia="Aptos" w:cs="Arial"/>
          <w:sz w:val="24"/>
          <w:szCs w:val="24"/>
        </w:rPr>
        <w:t xml:space="preserve">Snježana Radoš, mag. </w:t>
      </w:r>
      <w:proofErr w:type="spellStart"/>
      <w:r w:rsidRPr="0C8C6557">
        <w:rPr>
          <w:rFonts w:eastAsia="Aptos" w:cs="Arial"/>
          <w:sz w:val="24"/>
          <w:szCs w:val="24"/>
        </w:rPr>
        <w:t>oec</w:t>
      </w:r>
      <w:proofErr w:type="spellEnd"/>
      <w:r w:rsidRPr="0C8C6557">
        <w:rPr>
          <w:rFonts w:eastAsia="Aptos" w:cs="Arial"/>
          <w:sz w:val="24"/>
          <w:szCs w:val="24"/>
        </w:rPr>
        <w:t>., članica</w:t>
      </w:r>
    </w:p>
    <w:p w14:paraId="29137518" w14:textId="77777777" w:rsidR="00EC0FCB" w:rsidRPr="00AE0C83" w:rsidRDefault="00EC0FCB" w:rsidP="0C8C6557">
      <w:pPr>
        <w:spacing w:after="0" w:line="240" w:lineRule="auto"/>
        <w:jc w:val="both"/>
        <w:rPr>
          <w:rFonts w:eastAsia="Aptos" w:cs="Arial"/>
          <w:sz w:val="24"/>
          <w:szCs w:val="24"/>
        </w:rPr>
      </w:pPr>
    </w:p>
    <w:p w14:paraId="6A7FDFC6" w14:textId="77777777" w:rsidR="00EC0FCB" w:rsidRDefault="00EC0FCB" w:rsidP="00EC0FCB">
      <w:pPr>
        <w:spacing w:after="0" w:line="300" w:lineRule="exact"/>
        <w:jc w:val="both"/>
        <w:rPr>
          <w:rFonts w:eastAsia="Aptos" w:cs="Arial"/>
          <w:sz w:val="24"/>
          <w:szCs w:val="24"/>
        </w:rPr>
      </w:pPr>
    </w:p>
    <w:p w14:paraId="6BC394AD" w14:textId="77777777" w:rsidR="006E735C" w:rsidRDefault="006E735C" w:rsidP="00EC0FCB">
      <w:pPr>
        <w:spacing w:after="0" w:line="300" w:lineRule="exact"/>
        <w:jc w:val="both"/>
        <w:rPr>
          <w:rFonts w:eastAsia="Aptos" w:cs="Arial"/>
          <w:sz w:val="24"/>
          <w:szCs w:val="24"/>
        </w:rPr>
      </w:pPr>
    </w:p>
    <w:p w14:paraId="2C98AD05" w14:textId="77777777" w:rsidR="006E735C" w:rsidRDefault="006E735C" w:rsidP="00EC0FCB">
      <w:pPr>
        <w:spacing w:after="0" w:line="300" w:lineRule="exact"/>
        <w:jc w:val="both"/>
        <w:rPr>
          <w:rFonts w:eastAsia="Aptos" w:cs="Arial"/>
          <w:sz w:val="24"/>
          <w:szCs w:val="24"/>
        </w:rPr>
      </w:pPr>
    </w:p>
    <w:p w14:paraId="400CA3BC" w14:textId="77777777" w:rsidR="006E735C" w:rsidRDefault="006E735C" w:rsidP="00EC0FCB">
      <w:pPr>
        <w:spacing w:after="0" w:line="300" w:lineRule="exact"/>
        <w:jc w:val="both"/>
        <w:rPr>
          <w:rFonts w:eastAsia="Aptos" w:cs="Arial"/>
          <w:sz w:val="24"/>
          <w:szCs w:val="24"/>
        </w:rPr>
      </w:pPr>
    </w:p>
    <w:p w14:paraId="47EA1E60" w14:textId="77777777" w:rsidR="006E735C" w:rsidRPr="00AE0C83" w:rsidRDefault="006E735C" w:rsidP="00EC0FCB">
      <w:pPr>
        <w:spacing w:after="0" w:line="300" w:lineRule="exact"/>
        <w:jc w:val="both"/>
        <w:rPr>
          <w:rFonts w:eastAsia="Aptos" w:cs="Arial"/>
          <w:sz w:val="24"/>
          <w:szCs w:val="24"/>
        </w:rPr>
      </w:pPr>
    </w:p>
    <w:p w14:paraId="46B8A8C3" w14:textId="77777777" w:rsidR="00EC0FCB" w:rsidRPr="00AE0C83" w:rsidRDefault="00EC0FCB" w:rsidP="00EC0FCB">
      <w:pPr>
        <w:spacing w:after="0" w:line="300" w:lineRule="exact"/>
        <w:jc w:val="both"/>
        <w:rPr>
          <w:rFonts w:eastAsia="Aptos" w:cs="Arial"/>
          <w:sz w:val="24"/>
          <w:szCs w:val="24"/>
        </w:rPr>
      </w:pPr>
    </w:p>
    <w:p w14:paraId="352F2804" w14:textId="77777777" w:rsidR="00EC0FCB" w:rsidRPr="00AE0C83" w:rsidRDefault="00EC0FCB" w:rsidP="00EC0FCB">
      <w:pPr>
        <w:spacing w:after="0" w:line="300" w:lineRule="exact"/>
        <w:jc w:val="right"/>
        <w:rPr>
          <w:rFonts w:eastAsia="Aptos" w:cs="Arial"/>
          <w:sz w:val="24"/>
          <w:szCs w:val="24"/>
        </w:rPr>
      </w:pPr>
      <w:r w:rsidRPr="00AE0C83">
        <w:rPr>
          <w:rFonts w:eastAsia="Aptos" w:cs="Arial"/>
          <w:sz w:val="24"/>
          <w:szCs w:val="24"/>
        </w:rPr>
        <w:t>Predsjednik Upravnog vijeća Hrvatske matice iseljenika</w:t>
      </w:r>
    </w:p>
    <w:p w14:paraId="6D1EFFDC" w14:textId="77777777" w:rsidR="00EC0FCB" w:rsidRDefault="00EC0FCB" w:rsidP="00EC0FCB">
      <w:pPr>
        <w:spacing w:after="0" w:line="300" w:lineRule="exact"/>
        <w:jc w:val="right"/>
        <w:rPr>
          <w:rFonts w:eastAsia="Aptos" w:cs="Arial"/>
          <w:sz w:val="24"/>
          <w:szCs w:val="24"/>
        </w:rPr>
      </w:pPr>
    </w:p>
    <w:p w14:paraId="50F6A54A" w14:textId="77777777" w:rsidR="00AE0C83" w:rsidRPr="00AE0C83" w:rsidRDefault="00AE0C83" w:rsidP="00EC0FCB">
      <w:pPr>
        <w:spacing w:after="0" w:line="300" w:lineRule="exact"/>
        <w:jc w:val="right"/>
        <w:rPr>
          <w:rFonts w:eastAsia="Aptos" w:cs="Arial"/>
          <w:sz w:val="24"/>
          <w:szCs w:val="24"/>
        </w:rPr>
      </w:pPr>
    </w:p>
    <w:p w14:paraId="594A9607" w14:textId="77777777" w:rsidR="00EC0FCB" w:rsidRPr="00AE0C83" w:rsidRDefault="00EC0FCB" w:rsidP="00EC0FCB">
      <w:pPr>
        <w:spacing w:after="0" w:line="300" w:lineRule="exact"/>
        <w:jc w:val="right"/>
        <w:rPr>
          <w:rFonts w:eastAsia="Aptos" w:cs="Arial"/>
          <w:sz w:val="24"/>
          <w:szCs w:val="24"/>
        </w:rPr>
      </w:pPr>
      <w:r w:rsidRPr="00AE0C83">
        <w:rPr>
          <w:rFonts w:eastAsia="Aptos" w:cs="Arial"/>
          <w:sz w:val="24"/>
          <w:szCs w:val="24"/>
        </w:rPr>
        <w:t xml:space="preserve">Milan Kovač, dipl. </w:t>
      </w:r>
      <w:proofErr w:type="spellStart"/>
      <w:r w:rsidRPr="00AE0C83">
        <w:rPr>
          <w:rFonts w:eastAsia="Aptos" w:cs="Arial"/>
          <w:sz w:val="24"/>
          <w:szCs w:val="24"/>
        </w:rPr>
        <w:t>oec</w:t>
      </w:r>
      <w:proofErr w:type="spellEnd"/>
      <w:r w:rsidRPr="00AE0C83">
        <w:rPr>
          <w:rFonts w:eastAsia="Aptos" w:cs="Arial"/>
          <w:sz w:val="24"/>
          <w:szCs w:val="24"/>
        </w:rPr>
        <w:t>., v.r.</w:t>
      </w:r>
    </w:p>
    <w:p w14:paraId="1D6A752B" w14:textId="77777777" w:rsidR="00EC0FCB" w:rsidRPr="00AE0C83" w:rsidRDefault="00EC0FCB" w:rsidP="00EC0FCB">
      <w:pPr>
        <w:rPr>
          <w:sz w:val="24"/>
          <w:szCs w:val="24"/>
        </w:rPr>
      </w:pPr>
    </w:p>
    <w:p w14:paraId="181DB84F" w14:textId="77777777" w:rsidR="00EC0FCB" w:rsidRPr="00AE0C83" w:rsidRDefault="00EC0FCB" w:rsidP="00EC0FCB">
      <w:pPr>
        <w:rPr>
          <w:sz w:val="28"/>
          <w:szCs w:val="28"/>
        </w:rPr>
      </w:pPr>
    </w:p>
    <w:p w14:paraId="31009AAE" w14:textId="77777777" w:rsidR="00EC6B6F" w:rsidRPr="00AE0C83" w:rsidRDefault="00EC6B6F">
      <w:pPr>
        <w:rPr>
          <w:sz w:val="28"/>
          <w:szCs w:val="28"/>
        </w:rPr>
      </w:pPr>
    </w:p>
    <w:sectPr w:rsidR="00EC6B6F" w:rsidRPr="00AE0C83" w:rsidSect="00EC0FC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4E025" w14:textId="77777777" w:rsidR="003F6DF8" w:rsidRDefault="003F6DF8" w:rsidP="008012F8">
      <w:pPr>
        <w:spacing w:after="0" w:line="240" w:lineRule="auto"/>
      </w:pPr>
      <w:r>
        <w:separator/>
      </w:r>
    </w:p>
  </w:endnote>
  <w:endnote w:type="continuationSeparator" w:id="0">
    <w:p w14:paraId="10569CBD" w14:textId="77777777" w:rsidR="003F6DF8" w:rsidRDefault="003F6DF8" w:rsidP="00801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C5EB7" w14:textId="77777777" w:rsidR="003F6DF8" w:rsidRDefault="003F6DF8" w:rsidP="008012F8">
      <w:pPr>
        <w:spacing w:after="0" w:line="240" w:lineRule="auto"/>
      </w:pPr>
      <w:r>
        <w:separator/>
      </w:r>
    </w:p>
  </w:footnote>
  <w:footnote w:type="continuationSeparator" w:id="0">
    <w:p w14:paraId="2ECEA665" w14:textId="77777777" w:rsidR="003F6DF8" w:rsidRDefault="003F6DF8" w:rsidP="00801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B9C94" w14:textId="4B3135D5" w:rsidR="008012F8" w:rsidRDefault="008012F8">
    <w:pPr>
      <w:pStyle w:val="Zaglavlje"/>
    </w:pPr>
    <w:r>
      <w:rPr>
        <w:noProof/>
      </w:rPr>
      <w:drawing>
        <wp:inline distT="0" distB="0" distL="0" distR="0" wp14:anchorId="39EB1AD3" wp14:editId="0B70E074">
          <wp:extent cx="5731510" cy="1132150"/>
          <wp:effectExtent l="0" t="0" r="2540" b="0"/>
          <wp:docPr id="613037734" name="Slika 1" descr="Slika na kojoj se prikazuje tekst, snimka zaslona, softver, Multimedijski softver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037734" name="Slika 1" descr="Slika na kojoj se prikazuje tekst, snimka zaslona, softver, Multimedijski softver&#10;&#10;Sadržaj generiran uz AI možda nije točan."/>
                  <pic:cNvPicPr>
                    <a:picLocks noChangeAspect="1"/>
                  </pic:cNvPicPr>
                </pic:nvPicPr>
                <pic:blipFill rotWithShape="1">
                  <a:blip r:embed="rId1"/>
                  <a:srcRect l="8928" t="31158" r="34149" b="48854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132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D62A0"/>
    <w:multiLevelType w:val="hybridMultilevel"/>
    <w:tmpl w:val="39D40774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55CF2"/>
    <w:multiLevelType w:val="hybridMultilevel"/>
    <w:tmpl w:val="D0F4C3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97A7E"/>
    <w:multiLevelType w:val="hybridMultilevel"/>
    <w:tmpl w:val="09C2C5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891962">
    <w:abstractNumId w:val="2"/>
  </w:num>
  <w:num w:numId="2" w16cid:durableId="869105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4585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CB"/>
    <w:rsid w:val="00061E8E"/>
    <w:rsid w:val="000B21EC"/>
    <w:rsid w:val="000B75A4"/>
    <w:rsid w:val="000C667A"/>
    <w:rsid w:val="001063E9"/>
    <w:rsid w:val="00124381"/>
    <w:rsid w:val="00125729"/>
    <w:rsid w:val="0019677E"/>
    <w:rsid w:val="00272120"/>
    <w:rsid w:val="00296B2A"/>
    <w:rsid w:val="002B2895"/>
    <w:rsid w:val="00326FFF"/>
    <w:rsid w:val="003A1D05"/>
    <w:rsid w:val="003A5629"/>
    <w:rsid w:val="003F6DF8"/>
    <w:rsid w:val="00430F86"/>
    <w:rsid w:val="00461DDC"/>
    <w:rsid w:val="00496FEA"/>
    <w:rsid w:val="004D0E05"/>
    <w:rsid w:val="00527CA1"/>
    <w:rsid w:val="0054539A"/>
    <w:rsid w:val="005561BE"/>
    <w:rsid w:val="00560B0A"/>
    <w:rsid w:val="005878AD"/>
    <w:rsid w:val="00596316"/>
    <w:rsid w:val="005E4A28"/>
    <w:rsid w:val="006536DD"/>
    <w:rsid w:val="006D1A91"/>
    <w:rsid w:val="006E735C"/>
    <w:rsid w:val="006F4FBC"/>
    <w:rsid w:val="00716C82"/>
    <w:rsid w:val="007E0BFB"/>
    <w:rsid w:val="008012F8"/>
    <w:rsid w:val="008F775C"/>
    <w:rsid w:val="00915E2E"/>
    <w:rsid w:val="00933BEA"/>
    <w:rsid w:val="0093590F"/>
    <w:rsid w:val="009A4DAD"/>
    <w:rsid w:val="009D1CDB"/>
    <w:rsid w:val="009E54F2"/>
    <w:rsid w:val="00A93366"/>
    <w:rsid w:val="00AB4E10"/>
    <w:rsid w:val="00AC68C8"/>
    <w:rsid w:val="00AE0C83"/>
    <w:rsid w:val="00AF6864"/>
    <w:rsid w:val="00B04301"/>
    <w:rsid w:val="00B54B10"/>
    <w:rsid w:val="00B65A95"/>
    <w:rsid w:val="00B836E4"/>
    <w:rsid w:val="00B86CA7"/>
    <w:rsid w:val="00B970B3"/>
    <w:rsid w:val="00BA0DBF"/>
    <w:rsid w:val="00C1554A"/>
    <w:rsid w:val="00C269D5"/>
    <w:rsid w:val="00C44610"/>
    <w:rsid w:val="00C57D2D"/>
    <w:rsid w:val="00C91D8D"/>
    <w:rsid w:val="00C934CB"/>
    <w:rsid w:val="00CD60F8"/>
    <w:rsid w:val="00D95102"/>
    <w:rsid w:val="00D96A9E"/>
    <w:rsid w:val="00DD068C"/>
    <w:rsid w:val="00DE7568"/>
    <w:rsid w:val="00E0519F"/>
    <w:rsid w:val="00E262F2"/>
    <w:rsid w:val="00E5071F"/>
    <w:rsid w:val="00E55CA1"/>
    <w:rsid w:val="00E83FB5"/>
    <w:rsid w:val="00EB517F"/>
    <w:rsid w:val="00EB6C42"/>
    <w:rsid w:val="00EC0FCB"/>
    <w:rsid w:val="00EC6B6F"/>
    <w:rsid w:val="00FA6653"/>
    <w:rsid w:val="00FF5DA6"/>
    <w:rsid w:val="04C10A9C"/>
    <w:rsid w:val="06E75C8D"/>
    <w:rsid w:val="081DF7E5"/>
    <w:rsid w:val="0C8C6557"/>
    <w:rsid w:val="1A7A8AF1"/>
    <w:rsid w:val="1DB6CAD2"/>
    <w:rsid w:val="30D4505C"/>
    <w:rsid w:val="31208F59"/>
    <w:rsid w:val="3EC1A02D"/>
    <w:rsid w:val="55D69DAF"/>
    <w:rsid w:val="5B88435C"/>
    <w:rsid w:val="627C79DE"/>
    <w:rsid w:val="67E1A5CA"/>
    <w:rsid w:val="6A5D3CE2"/>
    <w:rsid w:val="7AD8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765F6"/>
  <w15:chartTrackingRefBased/>
  <w15:docId w15:val="{B06A7F7A-D9E1-4FC8-A221-8321128EA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FCB"/>
  </w:style>
  <w:style w:type="paragraph" w:styleId="Naslov1">
    <w:name w:val="heading 1"/>
    <w:basedOn w:val="Normal"/>
    <w:next w:val="Normal"/>
    <w:uiPriority w:val="9"/>
    <w:qFormat/>
    <w:rsid w:val="00EC0F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rsid w:val="00EC0F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rsid w:val="00EC0F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rsid w:val="00EC0F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uiPriority w:val="9"/>
    <w:semiHidden/>
    <w:unhideWhenUsed/>
    <w:qFormat/>
    <w:rsid w:val="00EC0F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uiPriority w:val="9"/>
    <w:semiHidden/>
    <w:unhideWhenUsed/>
    <w:qFormat/>
    <w:rsid w:val="00EC0F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uiPriority w:val="9"/>
    <w:semiHidden/>
    <w:unhideWhenUsed/>
    <w:qFormat/>
    <w:rsid w:val="00EC0F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uiPriority w:val="9"/>
    <w:semiHidden/>
    <w:unhideWhenUsed/>
    <w:qFormat/>
    <w:rsid w:val="00EC0F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uiPriority w:val="9"/>
    <w:semiHidden/>
    <w:unhideWhenUsed/>
    <w:qFormat/>
    <w:rsid w:val="00EC0F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EC0FC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C0FC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C0FCB"/>
    <w:rPr>
      <w:b/>
      <w:bCs/>
      <w:smallCaps/>
      <w:color w:val="0F4761" w:themeColor="accent1" w:themeShade="BF"/>
      <w:spacing w:val="5"/>
    </w:rPr>
  </w:style>
  <w:style w:type="character" w:customStyle="1" w:styleId="Naslov1Char">
    <w:name w:val="Naslov 1 Char"/>
    <w:basedOn w:val="Zadanifontodlomka"/>
    <w:uiPriority w:val="9"/>
    <w:rsid w:val="00E262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uiPriority w:val="9"/>
    <w:semiHidden/>
    <w:rsid w:val="00E262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uiPriority w:val="9"/>
    <w:semiHidden/>
    <w:rsid w:val="00E262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uiPriority w:val="9"/>
    <w:semiHidden/>
    <w:rsid w:val="00E262F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uiPriority w:val="9"/>
    <w:semiHidden/>
    <w:rsid w:val="00E262F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uiPriority w:val="9"/>
    <w:semiHidden/>
    <w:rsid w:val="00E262F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uiPriority w:val="9"/>
    <w:semiHidden/>
    <w:rsid w:val="00E262F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uiPriority w:val="9"/>
    <w:semiHidden/>
    <w:rsid w:val="00E262F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uiPriority w:val="9"/>
    <w:semiHidden/>
    <w:rsid w:val="00E262F2"/>
    <w:rPr>
      <w:rFonts w:eastAsiaTheme="majorEastAsia" w:cstheme="majorBidi"/>
      <w:color w:val="272727" w:themeColor="text1" w:themeTint="D8"/>
    </w:rPr>
  </w:style>
  <w:style w:type="character" w:customStyle="1" w:styleId="NaslovChar">
    <w:name w:val="Naslov Char"/>
    <w:basedOn w:val="Zadanifontodlomka"/>
    <w:uiPriority w:val="10"/>
    <w:rsid w:val="00E26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slovChar">
    <w:name w:val="Podnaslov Char"/>
    <w:basedOn w:val="Zadanifontodlomka"/>
    <w:uiPriority w:val="11"/>
    <w:rsid w:val="00E26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Char">
    <w:name w:val="Citat Char"/>
    <w:basedOn w:val="Zadanifontodlomka"/>
    <w:uiPriority w:val="29"/>
    <w:rsid w:val="00E262F2"/>
    <w:rPr>
      <w:i/>
      <w:iCs/>
      <w:color w:val="404040" w:themeColor="text1" w:themeTint="BF"/>
    </w:rPr>
  </w:style>
  <w:style w:type="character" w:customStyle="1" w:styleId="NaglaencitatChar">
    <w:name w:val="Naglašen citat Char"/>
    <w:basedOn w:val="Zadanifontodlomka"/>
    <w:uiPriority w:val="30"/>
    <w:rsid w:val="00E262F2"/>
    <w:rPr>
      <w:i/>
      <w:iCs/>
      <w:color w:val="0F4761" w:themeColor="accent1" w:themeShade="BF"/>
    </w:rPr>
  </w:style>
  <w:style w:type="paragraph" w:styleId="Zaglavlje">
    <w:name w:val="header"/>
    <w:basedOn w:val="Normal"/>
    <w:link w:val="ZaglavljeChar"/>
    <w:uiPriority w:val="99"/>
    <w:unhideWhenUsed/>
    <w:rsid w:val="00801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12F8"/>
  </w:style>
  <w:style w:type="paragraph" w:styleId="Podnoje">
    <w:name w:val="footer"/>
    <w:basedOn w:val="Normal"/>
    <w:link w:val="PodnojeChar"/>
    <w:uiPriority w:val="99"/>
    <w:unhideWhenUsed/>
    <w:rsid w:val="00801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1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Pecak</dc:creator>
  <cp:keywords/>
  <dc:description/>
  <cp:lastModifiedBy>Snježana Radoš</cp:lastModifiedBy>
  <cp:revision>17</cp:revision>
  <cp:lastPrinted>2026-07-14T05:21:00Z</cp:lastPrinted>
  <dcterms:created xsi:type="dcterms:W3CDTF">2026-07-09T21:50:00Z</dcterms:created>
  <dcterms:modified xsi:type="dcterms:W3CDTF">2026-07-15T22:16:00Z</dcterms:modified>
</cp:coreProperties>
</file>